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FB4" w:rsidRDefault="00A83FB4" w:rsidP="00A83FB4">
      <w:pPr>
        <w:jc w:val="both"/>
        <w:rPr>
          <w:sz w:val="28"/>
          <w:szCs w:val="28"/>
        </w:rPr>
      </w:pPr>
      <w:r w:rsidRPr="006941F0">
        <w:rPr>
          <w:b/>
          <w:sz w:val="28"/>
          <w:szCs w:val="28"/>
        </w:rPr>
        <w:t>Судебно-медицинская экспертиза смерти в результате мех</w:t>
      </w:r>
      <w:r w:rsidRPr="006941F0">
        <w:rPr>
          <w:b/>
          <w:sz w:val="28"/>
          <w:szCs w:val="28"/>
        </w:rPr>
        <w:t>а</w:t>
      </w:r>
      <w:r w:rsidRPr="006941F0">
        <w:rPr>
          <w:b/>
          <w:sz w:val="28"/>
          <w:szCs w:val="28"/>
        </w:rPr>
        <w:t>нической асфиксии</w:t>
      </w:r>
      <w:r w:rsidRPr="002175ED">
        <w:rPr>
          <w:sz w:val="28"/>
          <w:szCs w:val="28"/>
        </w:rPr>
        <w:t xml:space="preserve"> </w:t>
      </w:r>
    </w:p>
    <w:p w:rsidR="00A83FB4" w:rsidRPr="00C776B4" w:rsidRDefault="00A83FB4" w:rsidP="00A83FB4">
      <w:pPr>
        <w:jc w:val="both"/>
        <w:rPr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Цель: Раскрыть понятие механической асфиксии, рассмотреть виды асфиксии</w:t>
      </w:r>
    </w:p>
    <w:p w:rsidR="00A83FB4" w:rsidRDefault="00A83FB4" w:rsidP="00A83FB4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План:</w:t>
      </w:r>
    </w:p>
    <w:p w:rsidR="00A83FB4" w:rsidRDefault="00A83FB4" w:rsidP="00A83FB4">
      <w:pPr>
        <w:jc w:val="both"/>
        <w:rPr>
          <w:sz w:val="28"/>
          <w:szCs w:val="28"/>
        </w:rPr>
      </w:pPr>
      <w:r>
        <w:rPr>
          <w:sz w:val="28"/>
          <w:szCs w:val="28"/>
        </w:rPr>
        <w:t>1Понятие гипоксии. Внутренние и внешние признаки асфиксии. 2Странгуляционная асфиксия.</w:t>
      </w:r>
    </w:p>
    <w:p w:rsidR="00A83FB4" w:rsidRDefault="00A83FB4" w:rsidP="00A83FB4">
      <w:pPr>
        <w:jc w:val="both"/>
        <w:rPr>
          <w:sz w:val="28"/>
          <w:szCs w:val="28"/>
        </w:rPr>
      </w:pPr>
      <w:r>
        <w:rPr>
          <w:sz w:val="28"/>
          <w:szCs w:val="28"/>
        </w:rPr>
        <w:t>3 Обтурационная асфиксия.</w:t>
      </w:r>
    </w:p>
    <w:p w:rsidR="00A83FB4" w:rsidRPr="002175ED" w:rsidRDefault="00A83FB4" w:rsidP="00A83FB4">
      <w:pPr>
        <w:jc w:val="both"/>
        <w:rPr>
          <w:sz w:val="28"/>
          <w:szCs w:val="28"/>
        </w:rPr>
      </w:pPr>
      <w:r>
        <w:rPr>
          <w:sz w:val="28"/>
          <w:szCs w:val="28"/>
        </w:rPr>
        <w:t>4 Компрессиональная 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фиксия.</w:t>
      </w:r>
    </w:p>
    <w:p w:rsidR="00A83FB4" w:rsidRDefault="00A83FB4" w:rsidP="00A83FB4">
      <w:pPr>
        <w:jc w:val="both"/>
        <w:rPr>
          <w:sz w:val="28"/>
          <w:szCs w:val="28"/>
        </w:rPr>
      </w:pPr>
    </w:p>
    <w:p w:rsidR="00A83FB4" w:rsidRPr="00870B4A" w:rsidRDefault="00A83FB4" w:rsidP="00A83FB4">
      <w:pPr>
        <w:jc w:val="both"/>
        <w:rPr>
          <w:b/>
          <w:sz w:val="28"/>
          <w:szCs w:val="28"/>
        </w:rPr>
      </w:pPr>
      <w:r w:rsidRPr="00870B4A">
        <w:rPr>
          <w:b/>
          <w:sz w:val="28"/>
          <w:szCs w:val="28"/>
        </w:rPr>
        <w:t xml:space="preserve">1.Понятие механической асфиксии. </w:t>
      </w:r>
    </w:p>
    <w:p w:rsidR="00A83FB4" w:rsidRDefault="00A83FB4" w:rsidP="00A83FB4">
      <w:pPr>
        <w:ind w:left="-540" w:firstLine="540"/>
        <w:jc w:val="both"/>
        <w:rPr>
          <w:sz w:val="28"/>
          <w:szCs w:val="28"/>
        </w:rPr>
      </w:pPr>
      <w:r w:rsidRPr="00870B4A">
        <w:rPr>
          <w:rFonts w:eastAsia="MS Mincho"/>
          <w:sz w:val="28"/>
          <w:szCs w:val="28"/>
        </w:rPr>
        <w:t xml:space="preserve">Асфиксия, вызванная воздействием на организм механического фактора, называется механической асфиксией. </w:t>
      </w:r>
      <w:r w:rsidRPr="00870B4A">
        <w:rPr>
          <w:sz w:val="28"/>
          <w:szCs w:val="28"/>
        </w:rPr>
        <w:t>Понятие «асфиксия» переводится как «отсутствие пульса» (а — отри</w:t>
      </w:r>
      <w:r w:rsidRPr="00870B4A">
        <w:rPr>
          <w:sz w:val="28"/>
          <w:szCs w:val="28"/>
        </w:rPr>
        <w:softHyphen/>
        <w:t xml:space="preserve">цание, </w:t>
      </w:r>
      <w:r w:rsidRPr="00870B4A">
        <w:rPr>
          <w:sz w:val="28"/>
          <w:szCs w:val="28"/>
          <w:lang w:val="en-US"/>
        </w:rPr>
        <w:t>sphygmos</w:t>
      </w:r>
      <w:r w:rsidRPr="00870B4A">
        <w:rPr>
          <w:sz w:val="28"/>
          <w:szCs w:val="28"/>
        </w:rPr>
        <w:t xml:space="preserve"> — пульс).</w:t>
      </w:r>
    </w:p>
    <w:p w:rsidR="00A83FB4" w:rsidRPr="00870B4A" w:rsidRDefault="00A83FB4" w:rsidP="00A83FB4">
      <w:pPr>
        <w:spacing w:before="20"/>
        <w:ind w:left="-539" w:firstLine="539"/>
        <w:jc w:val="both"/>
        <w:rPr>
          <w:sz w:val="28"/>
          <w:szCs w:val="28"/>
        </w:rPr>
      </w:pPr>
      <w:r w:rsidRPr="00870B4A">
        <w:rPr>
          <w:sz w:val="28"/>
          <w:szCs w:val="28"/>
        </w:rPr>
        <w:t xml:space="preserve">Механическую асфиксию в основном характеризуют: действие внешнего фактора, механически прерывающего циркуляцию воздуха в дыхательных путях, и как следствие этого - почти полное исчезновение кислорода из крови и тканей и накопление в них углекислоты. </w:t>
      </w:r>
    </w:p>
    <w:p w:rsidR="00A83FB4" w:rsidRPr="00870B4A" w:rsidRDefault="00A83FB4" w:rsidP="00A83FB4">
      <w:pPr>
        <w:spacing w:before="20"/>
        <w:ind w:left="-540" w:firstLine="540"/>
        <w:jc w:val="both"/>
        <w:rPr>
          <w:sz w:val="28"/>
          <w:szCs w:val="28"/>
        </w:rPr>
      </w:pPr>
      <w:r w:rsidRPr="00870B4A">
        <w:rPr>
          <w:sz w:val="28"/>
          <w:szCs w:val="28"/>
          <w:u w:val="single"/>
        </w:rPr>
        <w:t>Классификация</w:t>
      </w:r>
      <w:r w:rsidRPr="00870B4A">
        <w:rPr>
          <w:sz w:val="28"/>
          <w:szCs w:val="28"/>
        </w:rPr>
        <w:t>:</w:t>
      </w:r>
      <w:r w:rsidRPr="00870B4A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870B4A">
        <w:rPr>
          <w:sz w:val="28"/>
          <w:szCs w:val="28"/>
        </w:rPr>
        <w:t xml:space="preserve">1. странгуляционная асфиксия: </w:t>
      </w:r>
    </w:p>
    <w:p w:rsidR="00A83FB4" w:rsidRPr="00870B4A" w:rsidRDefault="00A83FB4" w:rsidP="00A83FB4">
      <w:pPr>
        <w:spacing w:before="20"/>
        <w:ind w:left="-540" w:firstLine="540"/>
        <w:jc w:val="both"/>
        <w:rPr>
          <w:sz w:val="28"/>
          <w:szCs w:val="28"/>
        </w:rPr>
      </w:pPr>
      <w:r w:rsidRPr="00870B4A">
        <w:rPr>
          <w:sz w:val="28"/>
          <w:szCs w:val="28"/>
        </w:rPr>
        <w:t>- повешение;</w:t>
      </w:r>
    </w:p>
    <w:p w:rsidR="00A83FB4" w:rsidRPr="00870B4A" w:rsidRDefault="00A83FB4" w:rsidP="00A83FB4">
      <w:pPr>
        <w:ind w:left="-540" w:firstLine="540"/>
        <w:jc w:val="both"/>
        <w:rPr>
          <w:sz w:val="28"/>
          <w:szCs w:val="28"/>
        </w:rPr>
      </w:pPr>
      <w:r w:rsidRPr="00870B4A">
        <w:rPr>
          <w:sz w:val="28"/>
          <w:szCs w:val="28"/>
        </w:rPr>
        <w:t>- удавление петлей;</w:t>
      </w:r>
    </w:p>
    <w:p w:rsidR="00A83FB4" w:rsidRPr="00870B4A" w:rsidRDefault="00A83FB4" w:rsidP="00A83FB4">
      <w:pPr>
        <w:ind w:left="-540" w:firstLine="540"/>
        <w:jc w:val="both"/>
        <w:rPr>
          <w:sz w:val="28"/>
          <w:szCs w:val="28"/>
        </w:rPr>
      </w:pPr>
      <w:r w:rsidRPr="00870B4A">
        <w:rPr>
          <w:sz w:val="28"/>
          <w:szCs w:val="28"/>
        </w:rPr>
        <w:t>- удавление руками;</w:t>
      </w:r>
    </w:p>
    <w:p w:rsidR="00A83FB4" w:rsidRPr="00870B4A" w:rsidRDefault="00A83FB4" w:rsidP="00A83FB4">
      <w:pPr>
        <w:pStyle w:val="a3"/>
        <w:ind w:left="-540" w:firstLine="54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70B4A">
        <w:rPr>
          <w:rFonts w:ascii="Times New Roman" w:hAnsi="Times New Roman" w:cs="Times New Roman"/>
          <w:sz w:val="28"/>
          <w:szCs w:val="28"/>
        </w:rPr>
        <w:t xml:space="preserve">- </w:t>
      </w:r>
      <w:r w:rsidRPr="00870B4A">
        <w:rPr>
          <w:rFonts w:ascii="Times New Roman" w:eastAsia="MS Mincho" w:hAnsi="Times New Roman" w:cs="Times New Roman"/>
          <w:sz w:val="28"/>
          <w:szCs w:val="28"/>
        </w:rPr>
        <w:t>удавление твердым предметом</w:t>
      </w:r>
    </w:p>
    <w:p w:rsidR="00A83FB4" w:rsidRPr="00870B4A" w:rsidRDefault="00A83FB4" w:rsidP="00A83FB4">
      <w:pPr>
        <w:ind w:left="-540" w:firstLine="540"/>
        <w:jc w:val="both"/>
        <w:rPr>
          <w:sz w:val="28"/>
          <w:szCs w:val="28"/>
        </w:rPr>
      </w:pPr>
      <w:r w:rsidRPr="00870B4A">
        <w:rPr>
          <w:sz w:val="28"/>
          <w:szCs w:val="28"/>
        </w:rPr>
        <w:t xml:space="preserve">2. обтурационная асфиксия: </w:t>
      </w:r>
    </w:p>
    <w:p w:rsidR="00A83FB4" w:rsidRPr="00870B4A" w:rsidRDefault="00A83FB4" w:rsidP="00A83FB4">
      <w:pPr>
        <w:pStyle w:val="a3"/>
        <w:ind w:left="-540" w:firstLine="540"/>
        <w:jc w:val="both"/>
        <w:rPr>
          <w:rFonts w:ascii="Times New Roman" w:eastAsia="MS Mincho" w:hAnsi="Times New Roman"/>
          <w:sz w:val="28"/>
          <w:szCs w:val="28"/>
        </w:rPr>
      </w:pPr>
      <w:r w:rsidRPr="00870B4A">
        <w:rPr>
          <w:rFonts w:ascii="Times New Roman" w:hAnsi="Times New Roman" w:cs="Times New Roman"/>
          <w:sz w:val="28"/>
          <w:szCs w:val="28"/>
        </w:rPr>
        <w:t xml:space="preserve">- закрытие отверстий рта и носа </w:t>
      </w:r>
      <w:r w:rsidRPr="00870B4A">
        <w:rPr>
          <w:rFonts w:ascii="Times New Roman" w:eastAsia="MS Mincho" w:hAnsi="Times New Roman" w:cs="Times New Roman"/>
          <w:sz w:val="28"/>
          <w:szCs w:val="28"/>
        </w:rPr>
        <w:t>руками, мягкими предметами</w:t>
      </w:r>
      <w:r w:rsidRPr="00870B4A">
        <w:rPr>
          <w:rFonts w:ascii="Times New Roman" w:hAnsi="Times New Roman" w:cs="Times New Roman"/>
          <w:sz w:val="28"/>
          <w:szCs w:val="28"/>
        </w:rPr>
        <w:t>;</w:t>
      </w:r>
    </w:p>
    <w:p w:rsidR="00A83FB4" w:rsidRPr="00870B4A" w:rsidRDefault="00A83FB4" w:rsidP="00A83FB4">
      <w:pPr>
        <w:pStyle w:val="a3"/>
        <w:ind w:left="-540" w:firstLine="54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70B4A">
        <w:rPr>
          <w:rFonts w:ascii="Times New Roman" w:eastAsia="MS Mincho" w:hAnsi="Times New Roman" w:cs="Times New Roman"/>
          <w:sz w:val="28"/>
          <w:szCs w:val="28"/>
        </w:rPr>
        <w:t>- закрытие просвета дыхательных путей компактными инородными телами;</w:t>
      </w:r>
    </w:p>
    <w:p w:rsidR="00A83FB4" w:rsidRPr="00870B4A" w:rsidRDefault="00A83FB4" w:rsidP="00A83FB4">
      <w:pPr>
        <w:pStyle w:val="a3"/>
        <w:ind w:left="-540" w:firstLine="54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70B4A">
        <w:rPr>
          <w:rFonts w:ascii="Times New Roman" w:eastAsia="MS Mincho" w:hAnsi="Times New Roman" w:cs="Times New Roman"/>
          <w:sz w:val="28"/>
          <w:szCs w:val="28"/>
        </w:rPr>
        <w:t xml:space="preserve"> - аспирация сыпучих веществ</w:t>
      </w:r>
    </w:p>
    <w:p w:rsidR="00A83FB4" w:rsidRPr="00870B4A" w:rsidRDefault="00A83FB4" w:rsidP="00A83FB4">
      <w:pPr>
        <w:pStyle w:val="a3"/>
        <w:ind w:left="-540" w:firstLine="54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70B4A">
        <w:rPr>
          <w:rFonts w:ascii="Times New Roman" w:eastAsia="MS Mincho" w:hAnsi="Times New Roman" w:cs="Times New Roman"/>
          <w:sz w:val="28"/>
          <w:szCs w:val="28"/>
        </w:rPr>
        <w:t>- аспирация жидкостей</w:t>
      </w:r>
    </w:p>
    <w:p w:rsidR="00A83FB4" w:rsidRPr="00870B4A" w:rsidRDefault="00A83FB4" w:rsidP="00A83FB4">
      <w:pPr>
        <w:pStyle w:val="a3"/>
        <w:ind w:left="-540" w:firstLine="54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70B4A">
        <w:rPr>
          <w:rFonts w:ascii="Times New Roman" w:eastAsia="MS Mincho" w:hAnsi="Times New Roman" w:cs="Times New Roman"/>
          <w:sz w:val="28"/>
          <w:szCs w:val="28"/>
        </w:rPr>
        <w:t>- аспирация желудочного содержимого</w:t>
      </w:r>
    </w:p>
    <w:p w:rsidR="00A83FB4" w:rsidRPr="00870B4A" w:rsidRDefault="00A83FB4" w:rsidP="00A83FB4">
      <w:pPr>
        <w:ind w:left="-540" w:firstLine="540"/>
        <w:jc w:val="both"/>
        <w:rPr>
          <w:sz w:val="28"/>
          <w:szCs w:val="28"/>
        </w:rPr>
      </w:pPr>
      <w:r w:rsidRPr="00870B4A">
        <w:rPr>
          <w:sz w:val="28"/>
          <w:szCs w:val="28"/>
        </w:rPr>
        <w:lastRenderedPageBreak/>
        <w:t>- утопление в воде:</w:t>
      </w:r>
    </w:p>
    <w:p w:rsidR="00A83FB4" w:rsidRPr="00870B4A" w:rsidRDefault="00A83FB4" w:rsidP="00A83FB4">
      <w:pPr>
        <w:pStyle w:val="a3"/>
        <w:ind w:left="-540" w:firstLine="54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70B4A">
        <w:rPr>
          <w:rFonts w:ascii="Times New Roman" w:eastAsia="MS Mincho" w:hAnsi="Times New Roman" w:cs="Times New Roman"/>
          <w:sz w:val="28"/>
          <w:szCs w:val="28"/>
        </w:rPr>
        <w:t>а) истинное ("мокрое")</w:t>
      </w:r>
    </w:p>
    <w:p w:rsidR="00A83FB4" w:rsidRPr="00870B4A" w:rsidRDefault="00A83FB4" w:rsidP="00A83FB4">
      <w:pPr>
        <w:pStyle w:val="a3"/>
        <w:ind w:left="-540" w:firstLine="54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70B4A">
        <w:rPr>
          <w:rFonts w:ascii="Times New Roman" w:eastAsia="MS Mincho" w:hAnsi="Times New Roman" w:cs="Times New Roman"/>
          <w:sz w:val="28"/>
          <w:szCs w:val="28"/>
        </w:rPr>
        <w:t>б) асфиктическое ("сухое")</w:t>
      </w:r>
    </w:p>
    <w:p w:rsidR="00A83FB4" w:rsidRPr="00870B4A" w:rsidRDefault="00A83FB4" w:rsidP="00A83FB4">
      <w:pPr>
        <w:pStyle w:val="a3"/>
        <w:ind w:left="-540" w:firstLine="54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70B4A">
        <w:rPr>
          <w:rFonts w:ascii="Times New Roman" w:eastAsia="MS Mincho" w:hAnsi="Times New Roman" w:cs="Times New Roman"/>
          <w:sz w:val="28"/>
          <w:szCs w:val="28"/>
        </w:rPr>
        <w:t>в) утопление в других жидких средах</w:t>
      </w:r>
    </w:p>
    <w:p w:rsidR="00A83FB4" w:rsidRPr="00870B4A" w:rsidRDefault="00A83FB4" w:rsidP="00A83FB4">
      <w:pPr>
        <w:ind w:left="-540" w:firstLine="540"/>
        <w:jc w:val="both"/>
        <w:rPr>
          <w:sz w:val="28"/>
          <w:szCs w:val="28"/>
        </w:rPr>
      </w:pPr>
      <w:r w:rsidRPr="00870B4A">
        <w:rPr>
          <w:sz w:val="28"/>
          <w:szCs w:val="28"/>
        </w:rPr>
        <w:t>3. компрессионная асфиксия: сдавление груди и живота;</w:t>
      </w:r>
    </w:p>
    <w:p w:rsidR="00A83FB4" w:rsidRPr="00870B4A" w:rsidRDefault="00A83FB4" w:rsidP="00A83FB4">
      <w:pPr>
        <w:ind w:left="-540" w:firstLine="540"/>
        <w:jc w:val="both"/>
        <w:rPr>
          <w:sz w:val="28"/>
          <w:szCs w:val="28"/>
        </w:rPr>
      </w:pPr>
      <w:r w:rsidRPr="00870B4A">
        <w:rPr>
          <w:sz w:val="28"/>
          <w:szCs w:val="28"/>
        </w:rPr>
        <w:t xml:space="preserve">4. асфиксия в </w:t>
      </w:r>
      <w:r w:rsidRPr="00870B4A">
        <w:rPr>
          <w:rFonts w:eastAsia="MS Mincho"/>
          <w:sz w:val="28"/>
          <w:szCs w:val="28"/>
        </w:rPr>
        <w:t>ограниченном</w:t>
      </w:r>
      <w:r w:rsidRPr="00870B4A">
        <w:rPr>
          <w:sz w:val="28"/>
          <w:szCs w:val="28"/>
        </w:rPr>
        <w:t xml:space="preserve"> замкнутом пространстве.</w:t>
      </w:r>
    </w:p>
    <w:p w:rsidR="00A83FB4" w:rsidRDefault="00A83FB4" w:rsidP="00A83FB4">
      <w:pPr>
        <w:pStyle w:val="a3"/>
        <w:ind w:left="-540" w:firstLine="54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70B4A">
        <w:rPr>
          <w:rFonts w:ascii="Times New Roman" w:eastAsia="MS Mincho" w:hAnsi="Times New Roman" w:cs="Times New Roman"/>
          <w:sz w:val="28"/>
          <w:szCs w:val="28"/>
        </w:rPr>
        <w:t xml:space="preserve">Различают </w:t>
      </w:r>
      <w:r w:rsidRPr="00870B4A">
        <w:rPr>
          <w:rFonts w:ascii="Times New Roman" w:eastAsia="MS Mincho" w:hAnsi="Times New Roman" w:cs="Times New Roman"/>
          <w:sz w:val="28"/>
          <w:szCs w:val="28"/>
          <w:u w:val="single"/>
        </w:rPr>
        <w:t>7 стадий асфиксии</w:t>
      </w:r>
      <w:r w:rsidRPr="00870B4A">
        <w:rPr>
          <w:rFonts w:ascii="Times New Roman" w:eastAsia="MS Mincho" w:hAnsi="Times New Roman" w:cs="Times New Roman"/>
          <w:sz w:val="28"/>
          <w:szCs w:val="28"/>
        </w:rPr>
        <w:t xml:space="preserve">: 1) предасфиктическая, 2) </w:t>
      </w:r>
      <w:r w:rsidRPr="00870B4A">
        <w:rPr>
          <w:rFonts w:ascii="Times New Roman" w:hAnsi="Times New Roman" w:cs="Times New Roman"/>
          <w:sz w:val="28"/>
          <w:szCs w:val="28"/>
        </w:rPr>
        <w:t>инспираторной одышки</w:t>
      </w:r>
      <w:r w:rsidRPr="00870B4A">
        <w:rPr>
          <w:rFonts w:ascii="Times New Roman" w:eastAsia="MS Mincho" w:hAnsi="Times New Roman" w:cs="Times New Roman"/>
          <w:sz w:val="28"/>
          <w:szCs w:val="28"/>
        </w:rPr>
        <w:t>, 3) эк</w:t>
      </w:r>
      <w:r w:rsidRPr="00870B4A">
        <w:rPr>
          <w:rFonts w:ascii="Times New Roman" w:hAnsi="Times New Roman" w:cs="Times New Roman"/>
          <w:sz w:val="28"/>
          <w:szCs w:val="28"/>
        </w:rPr>
        <w:t>спираторной одышки</w:t>
      </w:r>
      <w:r w:rsidRPr="00870B4A">
        <w:rPr>
          <w:rFonts w:ascii="Times New Roman" w:eastAsia="MS Mincho" w:hAnsi="Times New Roman" w:cs="Times New Roman"/>
          <w:sz w:val="28"/>
          <w:szCs w:val="28"/>
        </w:rPr>
        <w:t>, 4) кратковременной остановки дыхания (или период покоя), 5) терминального дыхания, 6) стойкой остановки дыхания. 7) остановки сердца.</w:t>
      </w:r>
    </w:p>
    <w:p w:rsidR="00A83FB4" w:rsidRDefault="00A83FB4" w:rsidP="00A83FB4">
      <w:pPr>
        <w:pStyle w:val="a3"/>
        <w:ind w:left="-540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3FB4" w:rsidRPr="004D5453" w:rsidRDefault="00A83FB4" w:rsidP="00A83FB4">
      <w:pPr>
        <w:pStyle w:val="a3"/>
        <w:ind w:left="-540" w:firstLine="540"/>
        <w:jc w:val="both"/>
        <w:rPr>
          <w:rFonts w:ascii="Times New Roman" w:eastAsia="MS Mincho" w:hAnsi="Times New Roman" w:cs="Times New Roman"/>
          <w:b/>
          <w:sz w:val="28"/>
          <w:szCs w:val="28"/>
        </w:rPr>
      </w:pPr>
      <w:r w:rsidRPr="004D5453">
        <w:rPr>
          <w:rFonts w:ascii="Times New Roman" w:hAnsi="Times New Roman" w:cs="Times New Roman"/>
          <w:b/>
          <w:sz w:val="28"/>
          <w:szCs w:val="28"/>
        </w:rPr>
        <w:t>2Странгуляционная асфиксия.</w:t>
      </w:r>
    </w:p>
    <w:p w:rsidR="00A83FB4" w:rsidRDefault="00A83FB4" w:rsidP="00A83FB4">
      <w:pPr>
        <w:ind w:left="-540" w:firstLine="540"/>
        <w:jc w:val="both"/>
        <w:rPr>
          <w:rFonts w:eastAsia="MS Mincho"/>
          <w:sz w:val="24"/>
          <w:szCs w:val="24"/>
        </w:rPr>
      </w:pPr>
    </w:p>
    <w:p w:rsidR="00A83FB4" w:rsidRPr="00870B4A" w:rsidRDefault="00A83FB4" w:rsidP="00A83FB4">
      <w:pPr>
        <w:pStyle w:val="3"/>
        <w:ind w:left="-539" w:firstLine="539"/>
        <w:rPr>
          <w:szCs w:val="28"/>
        </w:rPr>
      </w:pPr>
      <w:r w:rsidRPr="00870B4A">
        <w:rPr>
          <w:b/>
          <w:bCs/>
          <w:szCs w:val="28"/>
        </w:rPr>
        <w:t>При удавлении петлей</w:t>
      </w:r>
      <w:r w:rsidRPr="00870B4A">
        <w:rPr>
          <w:szCs w:val="28"/>
        </w:rPr>
        <w:t xml:space="preserve"> шея сдавливается обычно по всей окружности. Сдавление шеи происходит обычно рукой или при помощи какого-либо механизма. Причина смерти и генез смерти такие же как и при повешении.</w:t>
      </w:r>
    </w:p>
    <w:p w:rsidR="00A83FB4" w:rsidRPr="00870B4A" w:rsidRDefault="00A83FB4" w:rsidP="00A83FB4">
      <w:pPr>
        <w:pStyle w:val="3"/>
        <w:ind w:left="-539" w:firstLine="539"/>
        <w:rPr>
          <w:szCs w:val="28"/>
        </w:rPr>
      </w:pPr>
      <w:r w:rsidRPr="00870B4A">
        <w:rPr>
          <w:szCs w:val="28"/>
        </w:rPr>
        <w:t>Петли часто фиксируются на шее с помощью различных узлов, петли со скользящими узлами могут после затягивания расслабляться. Петля может быть завязана как непосредственно на шее, так и накинута через голову, расположение петли на шее при удалении может быть самым различным, иногда отдельные обороты ее проходят через подбородок, через рот /так называемая уздечка/. Условием для наступление смерти является воздействие петли на переднюю и боковую поверхности шеи. Петля затягивается как путем потягивания за свободные концы (конец) так и с помощью закрутки. Чаще всего удавление петлей это убийство, самоубийства, а несчастные случае крайне редки.</w:t>
      </w:r>
    </w:p>
    <w:p w:rsidR="00A83FB4" w:rsidRPr="00870B4A" w:rsidRDefault="00A83FB4" w:rsidP="00A83FB4">
      <w:pPr>
        <w:ind w:left="-539" w:firstLine="539"/>
        <w:jc w:val="both"/>
        <w:rPr>
          <w:sz w:val="28"/>
          <w:szCs w:val="28"/>
        </w:rPr>
      </w:pPr>
      <w:r w:rsidRPr="00870B4A">
        <w:rPr>
          <w:b/>
          <w:bCs/>
          <w:sz w:val="28"/>
          <w:szCs w:val="28"/>
        </w:rPr>
        <w:t xml:space="preserve">Удавление руками </w:t>
      </w:r>
      <w:r w:rsidRPr="00870B4A">
        <w:rPr>
          <w:sz w:val="28"/>
          <w:szCs w:val="28"/>
        </w:rPr>
        <w:t>-</w:t>
      </w:r>
      <w:r w:rsidRPr="00870B4A">
        <w:rPr>
          <w:b/>
          <w:bCs/>
          <w:sz w:val="28"/>
          <w:szCs w:val="28"/>
        </w:rPr>
        <w:t xml:space="preserve"> </w:t>
      </w:r>
      <w:r w:rsidRPr="00870B4A">
        <w:rPr>
          <w:sz w:val="28"/>
          <w:szCs w:val="28"/>
        </w:rPr>
        <w:t>всегда убийство! Сдавливание шеи может быть произведено одной рукой, как правило, спереди, или дву</w:t>
      </w:r>
      <w:r w:rsidRPr="00870B4A">
        <w:rPr>
          <w:sz w:val="28"/>
          <w:szCs w:val="28"/>
        </w:rPr>
        <w:softHyphen/>
        <w:t>мя руками, чаще сзади Основным, решающим фак</w:t>
      </w:r>
      <w:r w:rsidRPr="00870B4A">
        <w:rPr>
          <w:sz w:val="28"/>
          <w:szCs w:val="28"/>
        </w:rPr>
        <w:softHyphen/>
        <w:t>тором в генезе наступления смерти при удавлении руками является сдавление сонных ар</w:t>
      </w:r>
      <w:r w:rsidRPr="00870B4A">
        <w:rPr>
          <w:sz w:val="28"/>
          <w:szCs w:val="28"/>
        </w:rPr>
        <w:softHyphen/>
        <w:t>терий, верхнегортанного и блуждающего нервов. При сдавлении органов шеи ру</w:t>
      </w:r>
      <w:r w:rsidRPr="00870B4A">
        <w:rPr>
          <w:sz w:val="28"/>
          <w:szCs w:val="28"/>
        </w:rPr>
        <w:softHyphen/>
        <w:t>ками развиваются общеасфиктические признаки, на</w:t>
      </w:r>
      <w:r w:rsidRPr="00870B4A">
        <w:rPr>
          <w:sz w:val="28"/>
          <w:szCs w:val="28"/>
        </w:rPr>
        <w:softHyphen/>
        <w:t xml:space="preserve">блюдаемые при наружном и внутреннем исследовании трупа. Сдавление шеи руками чаще, чем другие виды механической асфиксии, сопровождается переломами подъязычной кости и хрящей гортани. Смерть может наступить от рефлекторной остановки сердца вследствие ветви блуждающего или возвратного нерва, каротидного синуса, особенно у лиц страдающих ишемической болезнью сердца. Надо сказать, что в литературе описаны случаи наступления смерти от удара в область шеи или сдавлении шеи собственной рукой или руками. </w:t>
      </w:r>
    </w:p>
    <w:p w:rsidR="00A83FB4" w:rsidRPr="004D5453" w:rsidRDefault="00A83FB4" w:rsidP="00A83FB4">
      <w:pPr>
        <w:jc w:val="both"/>
        <w:rPr>
          <w:b/>
          <w:sz w:val="28"/>
          <w:szCs w:val="28"/>
        </w:rPr>
      </w:pPr>
      <w:r w:rsidRPr="004D5453">
        <w:rPr>
          <w:b/>
          <w:sz w:val="28"/>
          <w:szCs w:val="28"/>
        </w:rPr>
        <w:lastRenderedPageBreak/>
        <w:t>3 Обтурационная асфиксия.</w:t>
      </w:r>
    </w:p>
    <w:p w:rsidR="00A83FB4" w:rsidRPr="00C776B4" w:rsidRDefault="00A83FB4" w:rsidP="00A83FB4">
      <w:pPr>
        <w:ind w:left="-539" w:firstLine="539"/>
        <w:jc w:val="both"/>
        <w:rPr>
          <w:sz w:val="28"/>
          <w:szCs w:val="28"/>
        </w:rPr>
      </w:pPr>
      <w:r w:rsidRPr="00C776B4">
        <w:rPr>
          <w:sz w:val="28"/>
          <w:szCs w:val="28"/>
        </w:rPr>
        <w:t>Закрытие дыхательных путей — относительно частый вид механи</w:t>
      </w:r>
      <w:r w:rsidRPr="00C776B4">
        <w:rPr>
          <w:sz w:val="28"/>
          <w:szCs w:val="28"/>
        </w:rPr>
        <w:softHyphen/>
        <w:t>ческой асфиксии, что происходит при локализации мягких предметов (ткань, бумага, вата) в ротовой полости с ее заполнением, в носоглотке с закрытием просвета входа в гортань — так называемый кляп. В просвет дыхательных путей попадают различные твердые предметы — куски пищи, зубные протезы, пуговицы, горошины, части детских игрушек и др. Они, как правило, закупоривают просвет голо</w:t>
      </w:r>
      <w:r w:rsidRPr="00C776B4">
        <w:rPr>
          <w:sz w:val="28"/>
          <w:szCs w:val="28"/>
        </w:rPr>
        <w:softHyphen/>
        <w:t>совой щели, что и служит препятствием для свободного прохождений воздуха. При аспирации рвотных масс они закрывают просвет дыхатель</w:t>
      </w:r>
      <w:r w:rsidRPr="00C776B4">
        <w:rPr>
          <w:sz w:val="28"/>
          <w:szCs w:val="28"/>
        </w:rPr>
        <w:softHyphen/>
        <w:t>ных путей, включая и мелкие бронхи. Такой вид механической асфик</w:t>
      </w:r>
      <w:r w:rsidRPr="00C776B4">
        <w:rPr>
          <w:sz w:val="28"/>
          <w:szCs w:val="28"/>
        </w:rPr>
        <w:softHyphen/>
        <w:t>сии возникает при ряде заболеваний, сопровождающихся нарушением глоточного рефлекса, при сильном алкогольном опьянении, а также мо</w:t>
      </w:r>
      <w:r w:rsidRPr="00C776B4">
        <w:rPr>
          <w:sz w:val="28"/>
          <w:szCs w:val="28"/>
        </w:rPr>
        <w:softHyphen/>
        <w:t>жет встретиться и в клинических условиях, когда рвотные массы попадают в просвет дыхатель</w:t>
      </w:r>
      <w:r w:rsidRPr="00C776B4">
        <w:rPr>
          <w:sz w:val="28"/>
          <w:szCs w:val="28"/>
        </w:rPr>
        <w:softHyphen/>
        <w:t>ных путей при неправильной даче наркоза и одновремен</w:t>
      </w:r>
      <w:r w:rsidRPr="00C776B4">
        <w:rPr>
          <w:sz w:val="28"/>
          <w:szCs w:val="28"/>
        </w:rPr>
        <w:softHyphen/>
        <w:t>ном западении языка.</w:t>
      </w:r>
    </w:p>
    <w:p w:rsidR="00A83FB4" w:rsidRDefault="00A83FB4" w:rsidP="00A83FB4">
      <w:pPr>
        <w:ind w:left="-539" w:firstLine="539"/>
        <w:jc w:val="both"/>
        <w:rPr>
          <w:sz w:val="28"/>
          <w:szCs w:val="28"/>
        </w:rPr>
      </w:pPr>
      <w:r w:rsidRPr="00C776B4">
        <w:rPr>
          <w:sz w:val="28"/>
          <w:szCs w:val="28"/>
        </w:rPr>
        <w:t>Механизм развития ас</w:t>
      </w:r>
      <w:r w:rsidRPr="00C776B4">
        <w:rPr>
          <w:sz w:val="28"/>
          <w:szCs w:val="28"/>
        </w:rPr>
        <w:softHyphen/>
        <w:t>фиксии при закрытии дыха</w:t>
      </w:r>
      <w:r w:rsidRPr="00C776B4">
        <w:rPr>
          <w:sz w:val="28"/>
          <w:szCs w:val="28"/>
        </w:rPr>
        <w:softHyphen/>
        <w:t>тельных путей различными предметами и жидкостями принципиально одинаков, но в зависимости от воздействия инородных предметов на отдельные участки дыхатель</w:t>
      </w:r>
      <w:r w:rsidRPr="00C776B4">
        <w:rPr>
          <w:sz w:val="28"/>
          <w:szCs w:val="28"/>
        </w:rPr>
        <w:softHyphen/>
        <w:t>ных путей и глубину их проникновения присоединяются факторы, ко</w:t>
      </w:r>
      <w:r w:rsidRPr="00C776B4">
        <w:rPr>
          <w:sz w:val="28"/>
          <w:szCs w:val="28"/>
        </w:rPr>
        <w:softHyphen/>
        <w:t>торые непосредственно оказывают влияние на генез наступления смерти. При попадании в дыхательные пути инородных тел смерть может произойти от асфиксии (закрытие дыхательных путей) или от шока, вследствие раздражения слизистых оболочек (гортани, трахеи, бронхов), что приводит к рефлекторной остановке сердца. От шока смерть наступает очень быстро, в считанные секунды, при асфиксии наблюдаются все выше описанные стадии, которые длятся 5-6 минут.</w:t>
      </w:r>
    </w:p>
    <w:p w:rsidR="00A83FB4" w:rsidRPr="00C776B4" w:rsidRDefault="00A83FB4" w:rsidP="00A83FB4">
      <w:pPr>
        <w:ind w:left="-539" w:firstLine="539"/>
        <w:jc w:val="both"/>
        <w:rPr>
          <w:sz w:val="28"/>
          <w:szCs w:val="28"/>
        </w:rPr>
      </w:pPr>
      <w:r w:rsidRPr="00C776B4">
        <w:rPr>
          <w:sz w:val="28"/>
          <w:szCs w:val="28"/>
        </w:rPr>
        <w:t xml:space="preserve"> </w:t>
      </w:r>
    </w:p>
    <w:p w:rsidR="00A83FB4" w:rsidRPr="00870B4A" w:rsidRDefault="00A83FB4" w:rsidP="00A83FB4">
      <w:pPr>
        <w:ind w:left="-540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 Компрессионная асфиксия</w:t>
      </w:r>
    </w:p>
    <w:p w:rsidR="00A83FB4" w:rsidRPr="00C776B4" w:rsidRDefault="00A83FB4" w:rsidP="00A83FB4">
      <w:pPr>
        <w:ind w:left="-539" w:firstLine="539"/>
        <w:jc w:val="both"/>
        <w:rPr>
          <w:sz w:val="28"/>
          <w:szCs w:val="28"/>
        </w:rPr>
      </w:pPr>
      <w:r w:rsidRPr="00C776B4">
        <w:rPr>
          <w:sz w:val="28"/>
          <w:szCs w:val="28"/>
        </w:rPr>
        <w:t xml:space="preserve">Компрессионная асфиксия развивается при сдавлении груди и живота при невозможности совершать нормальные дыхательные движения. Обстоятельства, при которых возникают сдавления груди и живота, крайне разнообразны. В абсолютном большинстве смерть от данного вида асфиксии относится к несчастным случаям. Чаще всего она происходит в карьерах, где производится забор песка или щебня, при оползаниях грунта, при сдавлении тела между твердыми предметами во время транспортного происшествия, при сдавлении тел в толпе. Сдавление груди и живота приводят к ограничению или полному </w:t>
      </w:r>
      <w:r w:rsidRPr="00C776B4">
        <w:rPr>
          <w:sz w:val="28"/>
          <w:szCs w:val="28"/>
        </w:rPr>
        <w:lastRenderedPageBreak/>
        <w:t>прекращению дыхания, а также резкому нарушению деятельности сердечно-сосудистой системы.</w:t>
      </w:r>
    </w:p>
    <w:p w:rsidR="00A83FB4" w:rsidRPr="00C776B4" w:rsidRDefault="00A83FB4" w:rsidP="00A83FB4">
      <w:pPr>
        <w:ind w:left="-539" w:firstLine="539"/>
        <w:jc w:val="both"/>
        <w:rPr>
          <w:sz w:val="28"/>
          <w:szCs w:val="28"/>
        </w:rPr>
      </w:pPr>
      <w:r w:rsidRPr="00C776B4">
        <w:rPr>
          <w:sz w:val="28"/>
          <w:szCs w:val="28"/>
        </w:rPr>
        <w:t xml:space="preserve">Чаще всего встречается утопление в воде. Встречаются следующие виды утопления: </w:t>
      </w:r>
    </w:p>
    <w:p w:rsidR="00A83FB4" w:rsidRPr="00C776B4" w:rsidRDefault="00A83FB4" w:rsidP="00A83FB4">
      <w:pPr>
        <w:ind w:left="-539" w:firstLine="539"/>
        <w:jc w:val="both"/>
        <w:rPr>
          <w:sz w:val="28"/>
          <w:szCs w:val="28"/>
        </w:rPr>
      </w:pPr>
      <w:r w:rsidRPr="00C776B4">
        <w:rPr>
          <w:sz w:val="28"/>
          <w:szCs w:val="28"/>
        </w:rPr>
        <w:t xml:space="preserve">1. аспирационное (истинное, мокрое); </w:t>
      </w:r>
    </w:p>
    <w:p w:rsidR="00A83FB4" w:rsidRPr="00C776B4" w:rsidRDefault="00A83FB4" w:rsidP="00A83FB4">
      <w:pPr>
        <w:ind w:left="-539" w:firstLine="539"/>
        <w:jc w:val="both"/>
        <w:rPr>
          <w:sz w:val="28"/>
          <w:szCs w:val="28"/>
        </w:rPr>
      </w:pPr>
      <w:r w:rsidRPr="00C776B4">
        <w:rPr>
          <w:sz w:val="28"/>
          <w:szCs w:val="28"/>
        </w:rPr>
        <w:t>2. асфиксическое (спастическое, сухое);</w:t>
      </w:r>
    </w:p>
    <w:p w:rsidR="00A83FB4" w:rsidRPr="00C776B4" w:rsidRDefault="00A83FB4" w:rsidP="00A83FB4">
      <w:pPr>
        <w:ind w:left="-539" w:firstLine="539"/>
        <w:jc w:val="both"/>
        <w:rPr>
          <w:sz w:val="28"/>
          <w:szCs w:val="28"/>
        </w:rPr>
      </w:pPr>
      <w:r w:rsidRPr="00C776B4">
        <w:rPr>
          <w:sz w:val="28"/>
          <w:szCs w:val="28"/>
        </w:rPr>
        <w:t>3. рефлекторное (синкопальное).</w:t>
      </w:r>
    </w:p>
    <w:p w:rsidR="00A83FB4" w:rsidRPr="00C776B4" w:rsidRDefault="00A83FB4" w:rsidP="00A83FB4">
      <w:pPr>
        <w:ind w:left="-539" w:firstLine="539"/>
        <w:jc w:val="both"/>
        <w:rPr>
          <w:sz w:val="28"/>
          <w:szCs w:val="28"/>
        </w:rPr>
      </w:pPr>
      <w:r w:rsidRPr="00C776B4">
        <w:rPr>
          <w:sz w:val="28"/>
          <w:szCs w:val="28"/>
        </w:rPr>
        <w:t>Аспирационное утопление наиболее частое, характеризуется обязательным проникновением воды в легкие с последующим попаданием ее в кровь, причем характер возникающих при этом изменений в определенной степени зависит от солевого состава воды.</w:t>
      </w:r>
    </w:p>
    <w:p w:rsidR="00A83FB4" w:rsidRDefault="00A83FB4" w:rsidP="00A83FB4">
      <w:pPr>
        <w:ind w:left="-539" w:firstLine="539"/>
        <w:jc w:val="both"/>
        <w:rPr>
          <w:sz w:val="28"/>
          <w:szCs w:val="28"/>
        </w:rPr>
      </w:pPr>
      <w:r w:rsidRPr="00C776B4">
        <w:rPr>
          <w:sz w:val="28"/>
          <w:szCs w:val="28"/>
        </w:rPr>
        <w:t>Асфиктическое утопление - вследствие раздражения водой рецепторов дыхательных путей наступает рефлекторный ларингоспазм и вода в легкие не поступает. Такой тип утопления чаще возникает при попадании в загрязненную воду, содержащую примеси различных химических веществ, песок, другие взвешенные частицы.</w:t>
      </w:r>
    </w:p>
    <w:p w:rsidR="00A83FB4" w:rsidRPr="00C776B4" w:rsidRDefault="00A83FB4" w:rsidP="00A83FB4">
      <w:pPr>
        <w:ind w:left="-539" w:firstLine="53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 к теме</w:t>
      </w:r>
    </w:p>
    <w:p w:rsidR="00A83FB4" w:rsidRDefault="00A83FB4" w:rsidP="00A83FB4">
      <w:pPr>
        <w:shd w:val="clear" w:color="auto" w:fill="FFFFFF"/>
        <w:ind w:left="-540" w:firstLine="540"/>
        <w:jc w:val="both"/>
        <w:rPr>
          <w:sz w:val="28"/>
        </w:rPr>
      </w:pPr>
      <w:r>
        <w:rPr>
          <w:bCs/>
          <w:color w:val="000000"/>
          <w:spacing w:val="3"/>
          <w:sz w:val="28"/>
          <w:szCs w:val="28"/>
        </w:rPr>
        <w:t>1.</w:t>
      </w:r>
      <w:r>
        <w:rPr>
          <w:sz w:val="28"/>
        </w:rPr>
        <w:t>Крюков В.Н. Судебная медицина:- Москва: «Норма», 2004</w:t>
      </w:r>
    </w:p>
    <w:p w:rsidR="00A83FB4" w:rsidRDefault="00A83FB4" w:rsidP="00A83FB4">
      <w:pPr>
        <w:shd w:val="clear" w:color="auto" w:fill="FFFFFF"/>
        <w:ind w:left="-540" w:firstLine="540"/>
        <w:jc w:val="both"/>
        <w:rPr>
          <w:b/>
          <w:sz w:val="28"/>
          <w:szCs w:val="28"/>
        </w:rPr>
      </w:pPr>
      <w:r>
        <w:rPr>
          <w:sz w:val="28"/>
        </w:rPr>
        <w:t>2. Попов В.Л. Судебно-медицинская экспертиза Справочник:- Санкт-Петербург: «Питер», 1997г.</w:t>
      </w:r>
    </w:p>
    <w:p w:rsidR="00A83FB4" w:rsidRDefault="00A83FB4" w:rsidP="00A83FB4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  <w:szCs w:val="28"/>
        </w:rPr>
        <w:t>3.</w:t>
      </w:r>
      <w:r>
        <w:rPr>
          <w:sz w:val="28"/>
        </w:rPr>
        <w:t>Попов В.Л. Судебная медицина:- Санкт Петербург: «Питер»,2002г.</w:t>
      </w:r>
    </w:p>
    <w:p w:rsidR="00A83FB4" w:rsidRDefault="00A83FB4" w:rsidP="00A83FB4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4.Шанаева Г.С. Судебно-медицинская экспертиза:-Алматы:-«Данекер»,2003г.</w:t>
      </w:r>
    </w:p>
    <w:p w:rsidR="00A83FB4" w:rsidRDefault="00A83FB4" w:rsidP="00A83FB4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5.</w:t>
      </w:r>
      <w:r>
        <w:rPr>
          <w:bCs/>
          <w:color w:val="000000"/>
          <w:spacing w:val="-1"/>
          <w:sz w:val="28"/>
          <w:szCs w:val="28"/>
        </w:rPr>
        <w:t xml:space="preserve"> </w:t>
      </w:r>
      <w:r>
        <w:rPr>
          <w:sz w:val="28"/>
        </w:rPr>
        <w:t xml:space="preserve">Правила судебно-медицинской оценки тяжести вреда здоровья. </w:t>
      </w:r>
    </w:p>
    <w:p w:rsidR="00A83FB4" w:rsidRDefault="00A83FB4" w:rsidP="00A83FB4">
      <w:pPr>
        <w:shd w:val="clear" w:color="auto" w:fill="FFFFFF"/>
        <w:ind w:left="-540" w:firstLine="540"/>
        <w:jc w:val="both"/>
        <w:rPr>
          <w:sz w:val="28"/>
        </w:rPr>
      </w:pPr>
      <w:r>
        <w:rPr>
          <w:sz w:val="28"/>
        </w:rPr>
        <w:t>Приказ № 240 от 04.05.98 г.</w:t>
      </w:r>
    </w:p>
    <w:p w:rsidR="00760688" w:rsidRPr="00A83FB4" w:rsidRDefault="00760688" w:rsidP="00A83FB4">
      <w:pPr>
        <w:rPr>
          <w:szCs w:val="28"/>
        </w:rPr>
      </w:pPr>
    </w:p>
    <w:sectPr w:rsidR="00760688" w:rsidRPr="00A83FB4" w:rsidSect="009F1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D2895"/>
    <w:rsid w:val="00760688"/>
    <w:rsid w:val="009F1FA2"/>
    <w:rsid w:val="00A83FB4"/>
    <w:rsid w:val="00ED2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83FB4"/>
    <w:pPr>
      <w:widowControl w:val="0"/>
      <w:shd w:val="clear" w:color="auto" w:fill="FFFFFF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83FB4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3">
    <w:name w:val="Plain Text"/>
    <w:basedOn w:val="a"/>
    <w:link w:val="a4"/>
    <w:rsid w:val="00A83FB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A83FB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1020</Words>
  <Characters>5820</Characters>
  <Application>Microsoft Office Word</Application>
  <DocSecurity>0</DocSecurity>
  <Lines>48</Lines>
  <Paragraphs>13</Paragraphs>
  <ScaleCrop>false</ScaleCrop>
  <Company/>
  <LinksUpToDate>false</LinksUpToDate>
  <CharactersWithSpaces>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2011-05-23T05:10:00Z</dcterms:created>
  <dcterms:modified xsi:type="dcterms:W3CDTF">2014-01-13T03:22:00Z</dcterms:modified>
</cp:coreProperties>
</file>